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29C5" w14:textId="38CADB1A" w:rsidR="004F1CB6" w:rsidRDefault="000941C4" w:rsidP="000941C4">
      <w:pPr>
        <w:spacing w:line="240" w:lineRule="auto"/>
        <w:jc w:val="center"/>
        <w:rPr>
          <w:b/>
        </w:rPr>
      </w:pPr>
      <w:r w:rsidRPr="00210B0F">
        <w:rPr>
          <w:noProof/>
          <w:sz w:val="21"/>
          <w:szCs w:val="21"/>
          <w:lang w:eastAsia="nl-NL"/>
        </w:rPr>
        <w:drawing>
          <wp:inline distT="0" distB="0" distL="0" distR="0" wp14:anchorId="59445314" wp14:editId="2D340FEA">
            <wp:extent cx="3000375" cy="809625"/>
            <wp:effectExtent l="0" t="0" r="0" b="0"/>
            <wp:docPr id="10" name="Afbeelding 10" descr="Afbeeldingsresultaat voor in zwang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sresultaat voor in zwang afbeeld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8927F" w14:textId="465093B3" w:rsidR="004F1CB6" w:rsidRDefault="004F1CB6" w:rsidP="00E72371">
      <w:pPr>
        <w:spacing w:line="240" w:lineRule="auto"/>
        <w:jc w:val="center"/>
        <w:rPr>
          <w:b/>
        </w:rPr>
      </w:pPr>
    </w:p>
    <w:p w14:paraId="025C1602" w14:textId="23432E81" w:rsidR="004F1CB6" w:rsidRDefault="001411FD" w:rsidP="001411F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 ZWANG PROTOCOL</w:t>
      </w:r>
      <w:r w:rsidR="000941C4">
        <w:rPr>
          <w:b/>
          <w:sz w:val="28"/>
          <w:szCs w:val="28"/>
        </w:rPr>
        <w:t xml:space="preserve">: retour eerste lijn na ballon indien spontaan in </w:t>
      </w:r>
      <w:proofErr w:type="spellStart"/>
      <w:r w:rsidR="000941C4">
        <w:rPr>
          <w:b/>
          <w:sz w:val="28"/>
          <w:szCs w:val="28"/>
        </w:rPr>
        <w:t>partu</w:t>
      </w:r>
      <w:proofErr w:type="spellEnd"/>
    </w:p>
    <w:p w14:paraId="14A09511" w14:textId="77777777" w:rsidR="000941C4" w:rsidRDefault="000941C4" w:rsidP="001411FD">
      <w:pPr>
        <w:spacing w:line="240" w:lineRule="auto"/>
        <w:rPr>
          <w:b/>
          <w:sz w:val="28"/>
          <w:szCs w:val="28"/>
        </w:rPr>
      </w:pPr>
    </w:p>
    <w:p w14:paraId="21E58CE3" w14:textId="5E4577F6" w:rsidR="000941C4" w:rsidRDefault="000941C4" w:rsidP="001411F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Doel:</w:t>
      </w:r>
    </w:p>
    <w:p w14:paraId="53D2680F" w14:textId="0946148D" w:rsidR="000941C4" w:rsidRPr="000941C4" w:rsidRDefault="000941C4" w:rsidP="000941C4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Eenduidige informatie voor de zorgverleners, zowel in de eerste als </w:t>
      </w:r>
      <w:proofErr w:type="spellStart"/>
      <w:r>
        <w:rPr>
          <w:bCs/>
          <w:sz w:val="28"/>
          <w:szCs w:val="28"/>
        </w:rPr>
        <w:t>tweedelijn</w:t>
      </w:r>
      <w:proofErr w:type="spellEnd"/>
      <w:r>
        <w:rPr>
          <w:bCs/>
          <w:sz w:val="28"/>
          <w:szCs w:val="28"/>
        </w:rPr>
        <w:t xml:space="preserve">. Hierdoor kunnen de cliënten op een uniforme manier worden geïnformeerd. </w:t>
      </w:r>
    </w:p>
    <w:p w14:paraId="759F36CF" w14:textId="24F79C14" w:rsidR="000941C4" w:rsidRDefault="000941C4" w:rsidP="001411F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Definitie:</w:t>
      </w:r>
    </w:p>
    <w:p w14:paraId="6E65692B" w14:textId="6592EFC9" w:rsidR="000941C4" w:rsidRDefault="000941C4" w:rsidP="001411F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Wanneer een cliënt een ballon heeft gekregen en daarop spontaan in </w:t>
      </w:r>
      <w:proofErr w:type="spellStart"/>
      <w:r>
        <w:rPr>
          <w:bCs/>
          <w:sz w:val="28"/>
          <w:szCs w:val="28"/>
        </w:rPr>
        <w:t>partu</w:t>
      </w:r>
      <w:proofErr w:type="spellEnd"/>
      <w:r>
        <w:rPr>
          <w:bCs/>
          <w:sz w:val="28"/>
          <w:szCs w:val="28"/>
        </w:rPr>
        <w:t xml:space="preserve"> raakt kan zij retour eerste lijn, onder de volgende voorwaarden:</w:t>
      </w:r>
    </w:p>
    <w:p w14:paraId="12A7E261" w14:textId="17B9B9B6" w:rsidR="000941C4" w:rsidRPr="000941C4" w:rsidRDefault="000941C4" w:rsidP="000941C4">
      <w:pPr>
        <w:pStyle w:val="ListParagraph"/>
        <w:numPr>
          <w:ilvl w:val="0"/>
          <w:numId w:val="19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Het betreft een ballon plaatsing voor een niet medische indicatie zoals naderende </w:t>
      </w:r>
      <w:proofErr w:type="spellStart"/>
      <w:r>
        <w:rPr>
          <w:bCs/>
          <w:sz w:val="28"/>
          <w:szCs w:val="28"/>
        </w:rPr>
        <w:t>serotiniteit</w:t>
      </w:r>
      <w:proofErr w:type="spellEnd"/>
      <w:r>
        <w:rPr>
          <w:bCs/>
          <w:sz w:val="28"/>
          <w:szCs w:val="28"/>
        </w:rPr>
        <w:t xml:space="preserve"> of </w:t>
      </w:r>
      <w:proofErr w:type="spellStart"/>
      <w:r>
        <w:rPr>
          <w:bCs/>
          <w:sz w:val="28"/>
          <w:szCs w:val="28"/>
        </w:rPr>
        <w:t>surmenage</w:t>
      </w:r>
      <w:proofErr w:type="spellEnd"/>
      <w:r w:rsidR="00395B11">
        <w:rPr>
          <w:bCs/>
          <w:sz w:val="28"/>
          <w:szCs w:val="28"/>
        </w:rPr>
        <w:t xml:space="preserve">; </w:t>
      </w:r>
    </w:p>
    <w:p w14:paraId="23532AEE" w14:textId="314D7D9E" w:rsidR="000941C4" w:rsidRDefault="000941C4" w:rsidP="000941C4">
      <w:pPr>
        <w:pStyle w:val="ListParagraph"/>
        <w:numPr>
          <w:ilvl w:val="0"/>
          <w:numId w:val="19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 cliënt heeft zelf de wens om indien dit gebeurt met de eerste lijn te bevallen</w:t>
      </w:r>
      <w:r w:rsidR="00395B11">
        <w:rPr>
          <w:bCs/>
          <w:sz w:val="28"/>
          <w:szCs w:val="28"/>
        </w:rPr>
        <w:t xml:space="preserve">; </w:t>
      </w:r>
    </w:p>
    <w:p w14:paraId="06234FB9" w14:textId="20C31841" w:rsidR="000941C4" w:rsidRPr="000941C4" w:rsidRDefault="000941C4" w:rsidP="000941C4">
      <w:pPr>
        <w:pStyle w:val="ListParagraph"/>
        <w:numPr>
          <w:ilvl w:val="0"/>
          <w:numId w:val="19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 cliënt komt spontaan in </w:t>
      </w:r>
      <w:proofErr w:type="spellStart"/>
      <w:r>
        <w:rPr>
          <w:bCs/>
          <w:sz w:val="28"/>
          <w:szCs w:val="28"/>
        </w:rPr>
        <w:t>partu</w:t>
      </w:r>
      <w:proofErr w:type="spellEnd"/>
      <w:r>
        <w:rPr>
          <w:bCs/>
          <w:sz w:val="28"/>
          <w:szCs w:val="28"/>
        </w:rPr>
        <w:t xml:space="preserve"> na het plaatsen van een ballon. Dat houdt in: Weeën iedere 3-5 minuten die een minuut aanhouden waarbij er </w:t>
      </w:r>
      <w:proofErr w:type="spellStart"/>
      <w:r>
        <w:rPr>
          <w:bCs/>
          <w:sz w:val="28"/>
          <w:szCs w:val="28"/>
        </w:rPr>
        <w:t>portioveranderingen</w:t>
      </w:r>
      <w:proofErr w:type="spellEnd"/>
      <w:r>
        <w:rPr>
          <w:bCs/>
          <w:sz w:val="28"/>
          <w:szCs w:val="28"/>
        </w:rPr>
        <w:t xml:space="preserve"> zijn. Hierbij valt de ballon uit, of zit hij vaginaal. Het is nadrukkelijk niet de bedoeling dat de vliezen gebroken worden zonder weeën. Dit betreft een ander protocol, namelijk: AROM eerste lijn na ballon</w:t>
      </w:r>
    </w:p>
    <w:p w14:paraId="6BE7CC76" w14:textId="0B496F58" w:rsidR="000941C4" w:rsidRDefault="000941C4" w:rsidP="001411F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Procedure:</w:t>
      </w:r>
    </w:p>
    <w:p w14:paraId="478132A2" w14:textId="14692821" w:rsidR="000941C4" w:rsidRDefault="000941C4" w:rsidP="001411F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 </w:t>
      </w:r>
      <w:proofErr w:type="spellStart"/>
      <w:r>
        <w:rPr>
          <w:bCs/>
          <w:sz w:val="28"/>
          <w:szCs w:val="28"/>
        </w:rPr>
        <w:t>tweedelijn</w:t>
      </w:r>
      <w:proofErr w:type="spellEnd"/>
      <w:r>
        <w:rPr>
          <w:bCs/>
          <w:sz w:val="28"/>
          <w:szCs w:val="28"/>
        </w:rPr>
        <w:t xml:space="preserve"> plaatst de ballon en verifieert of de cliënt indien spontaan in </w:t>
      </w:r>
      <w:proofErr w:type="spellStart"/>
      <w:r>
        <w:rPr>
          <w:bCs/>
          <w:sz w:val="28"/>
          <w:szCs w:val="28"/>
        </w:rPr>
        <w:t>partu</w:t>
      </w:r>
      <w:proofErr w:type="spellEnd"/>
      <w:r w:rsidR="00395B11">
        <w:rPr>
          <w:bCs/>
          <w:sz w:val="28"/>
          <w:szCs w:val="28"/>
        </w:rPr>
        <w:t xml:space="preserve"> komt</w:t>
      </w:r>
      <w:r>
        <w:rPr>
          <w:bCs/>
          <w:sz w:val="28"/>
          <w:szCs w:val="28"/>
        </w:rPr>
        <w:t xml:space="preserve"> met de eerste lijn wil bevallen. Indien dit het geval is instrueert de tweedelijn</w:t>
      </w:r>
      <w:r w:rsidR="00395B11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collega</w:t>
      </w:r>
      <w:r w:rsidR="00395B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de cliënt</w:t>
      </w:r>
      <w:r w:rsidR="00395B1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dat indien er weeën ontstaan ze de eerstelijnsverloskundige </w:t>
      </w:r>
      <w:r w:rsidR="00904F2F" w:rsidRPr="00904F2F">
        <w:rPr>
          <w:b/>
          <w:sz w:val="28"/>
          <w:szCs w:val="28"/>
        </w:rPr>
        <w:t>belt</w:t>
      </w:r>
      <w:r>
        <w:rPr>
          <w:bCs/>
          <w:sz w:val="28"/>
          <w:szCs w:val="28"/>
        </w:rPr>
        <w:t xml:space="preserve"> voor begeleiding. De </w:t>
      </w:r>
      <w:proofErr w:type="spellStart"/>
      <w:r>
        <w:rPr>
          <w:bCs/>
          <w:sz w:val="28"/>
          <w:szCs w:val="28"/>
        </w:rPr>
        <w:t>tweedelijn</w:t>
      </w:r>
      <w:proofErr w:type="spellEnd"/>
      <w:r>
        <w:rPr>
          <w:bCs/>
          <w:sz w:val="28"/>
          <w:szCs w:val="28"/>
        </w:rPr>
        <w:t xml:space="preserve"> informeert de </w:t>
      </w:r>
      <w:proofErr w:type="spellStart"/>
      <w:proofErr w:type="gramStart"/>
      <w:r>
        <w:rPr>
          <w:bCs/>
          <w:sz w:val="28"/>
          <w:szCs w:val="28"/>
        </w:rPr>
        <w:t>eerstelijn</w:t>
      </w:r>
      <w:proofErr w:type="spellEnd"/>
      <w:proofErr w:type="gramEnd"/>
      <w:r>
        <w:rPr>
          <w:bCs/>
          <w:sz w:val="28"/>
          <w:szCs w:val="28"/>
        </w:rPr>
        <w:t xml:space="preserve"> over de gemaakte afspraak. Indien de cliënt in </w:t>
      </w:r>
      <w:proofErr w:type="spellStart"/>
      <w:r>
        <w:rPr>
          <w:bCs/>
          <w:sz w:val="28"/>
          <w:szCs w:val="28"/>
        </w:rPr>
        <w:t>partu</w:t>
      </w:r>
      <w:proofErr w:type="spellEnd"/>
      <w:r>
        <w:rPr>
          <w:bCs/>
          <w:sz w:val="28"/>
          <w:szCs w:val="28"/>
        </w:rPr>
        <w:t xml:space="preserve"> komt laat de </w:t>
      </w:r>
      <w:proofErr w:type="spellStart"/>
      <w:r>
        <w:rPr>
          <w:bCs/>
          <w:sz w:val="28"/>
          <w:szCs w:val="28"/>
        </w:rPr>
        <w:t>eerstelijn</w:t>
      </w:r>
      <w:proofErr w:type="spellEnd"/>
      <w:r>
        <w:rPr>
          <w:bCs/>
          <w:sz w:val="28"/>
          <w:szCs w:val="28"/>
        </w:rPr>
        <w:t xml:space="preserve"> dit weten aan de </w:t>
      </w:r>
      <w:proofErr w:type="spellStart"/>
      <w:r>
        <w:rPr>
          <w:bCs/>
          <w:sz w:val="28"/>
          <w:szCs w:val="28"/>
        </w:rPr>
        <w:t>tweedelijn</w:t>
      </w:r>
      <w:proofErr w:type="spellEnd"/>
      <w:r>
        <w:rPr>
          <w:bCs/>
          <w:sz w:val="28"/>
          <w:szCs w:val="28"/>
        </w:rPr>
        <w:t>. Op dat moment vervalt het inleidingsplekje voor deze cliënt.</w:t>
      </w:r>
    </w:p>
    <w:p w14:paraId="3D6CEAF9" w14:textId="0FFCE39A" w:rsidR="000941C4" w:rsidRDefault="000941C4" w:rsidP="001411F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Goed om als eerstelijnsverloskundige in overweging te nemen of d</w:t>
      </w:r>
      <w:r w:rsidR="00395B11">
        <w:rPr>
          <w:bCs/>
          <w:sz w:val="28"/>
          <w:szCs w:val="28"/>
        </w:rPr>
        <w:t xml:space="preserve">e cliënt echt goed in </w:t>
      </w:r>
      <w:proofErr w:type="spellStart"/>
      <w:r w:rsidR="00395B11">
        <w:rPr>
          <w:bCs/>
          <w:sz w:val="28"/>
          <w:szCs w:val="28"/>
        </w:rPr>
        <w:t>partu</w:t>
      </w:r>
      <w:proofErr w:type="spellEnd"/>
      <w:r w:rsidR="00395B11">
        <w:rPr>
          <w:bCs/>
          <w:sz w:val="28"/>
          <w:szCs w:val="28"/>
        </w:rPr>
        <w:t xml:space="preserve"> is en onder </w:t>
      </w:r>
      <w:proofErr w:type="gramStart"/>
      <w:r w:rsidR="00395B11">
        <w:rPr>
          <w:bCs/>
          <w:sz w:val="28"/>
          <w:szCs w:val="28"/>
        </w:rPr>
        <w:t>eerstelijns</w:t>
      </w:r>
      <w:r>
        <w:rPr>
          <w:bCs/>
          <w:sz w:val="28"/>
          <w:szCs w:val="28"/>
        </w:rPr>
        <w:t xml:space="preserve"> begeleiding</w:t>
      </w:r>
      <w:proofErr w:type="gramEnd"/>
      <w:r>
        <w:rPr>
          <w:bCs/>
          <w:sz w:val="28"/>
          <w:szCs w:val="28"/>
        </w:rPr>
        <w:t xml:space="preserve"> </w:t>
      </w:r>
      <w:r w:rsidR="00395B11">
        <w:rPr>
          <w:bCs/>
          <w:sz w:val="28"/>
          <w:szCs w:val="28"/>
        </w:rPr>
        <w:t xml:space="preserve">kan bevallen. Als </w:t>
      </w:r>
      <w:r>
        <w:rPr>
          <w:bCs/>
          <w:sz w:val="28"/>
          <w:szCs w:val="28"/>
        </w:rPr>
        <w:t>de cliënt</w:t>
      </w:r>
      <w:r w:rsidR="00395B11">
        <w:rPr>
          <w:bCs/>
          <w:sz w:val="28"/>
          <w:szCs w:val="28"/>
        </w:rPr>
        <w:t xml:space="preserve"> niet in </w:t>
      </w:r>
      <w:proofErr w:type="spellStart"/>
      <w:r w:rsidR="00395B11">
        <w:rPr>
          <w:bCs/>
          <w:sz w:val="28"/>
          <w:szCs w:val="28"/>
        </w:rPr>
        <w:t>partu</w:t>
      </w:r>
      <w:proofErr w:type="spellEnd"/>
      <w:r w:rsidR="00395B11">
        <w:rPr>
          <w:bCs/>
          <w:sz w:val="28"/>
          <w:szCs w:val="28"/>
        </w:rPr>
        <w:t xml:space="preserve"> is, belt zij</w:t>
      </w:r>
      <w:r>
        <w:rPr>
          <w:bCs/>
          <w:sz w:val="28"/>
          <w:szCs w:val="28"/>
        </w:rPr>
        <w:t xml:space="preserve"> op </w:t>
      </w:r>
      <w:r w:rsidR="00395B11">
        <w:rPr>
          <w:bCs/>
          <w:sz w:val="28"/>
          <w:szCs w:val="28"/>
        </w:rPr>
        <w:t xml:space="preserve">het </w:t>
      </w:r>
      <w:r>
        <w:rPr>
          <w:bCs/>
          <w:sz w:val="28"/>
          <w:szCs w:val="28"/>
        </w:rPr>
        <w:t xml:space="preserve">afgesproken tijdstip </w:t>
      </w:r>
      <w:r w:rsidR="00395B11">
        <w:rPr>
          <w:bCs/>
          <w:sz w:val="28"/>
          <w:szCs w:val="28"/>
        </w:rPr>
        <w:t xml:space="preserve">de </w:t>
      </w:r>
      <w:r>
        <w:rPr>
          <w:bCs/>
          <w:sz w:val="28"/>
          <w:szCs w:val="28"/>
        </w:rPr>
        <w:t>verloskamers</w:t>
      </w:r>
      <w:r w:rsidR="00395B11">
        <w:rPr>
          <w:bCs/>
          <w:sz w:val="28"/>
          <w:szCs w:val="28"/>
        </w:rPr>
        <w:t xml:space="preserve">. </w:t>
      </w:r>
    </w:p>
    <w:p w14:paraId="7D1B8806" w14:textId="77777777" w:rsidR="000941C4" w:rsidRPr="000941C4" w:rsidRDefault="000941C4" w:rsidP="001411FD">
      <w:pPr>
        <w:spacing w:line="240" w:lineRule="auto"/>
        <w:rPr>
          <w:bCs/>
          <w:sz w:val="28"/>
          <w:szCs w:val="28"/>
        </w:rPr>
      </w:pPr>
    </w:p>
    <w:p w14:paraId="01AF9938" w14:textId="00BA2C65" w:rsidR="000941C4" w:rsidRDefault="000941C4" w:rsidP="001411F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Evaluatie:</w:t>
      </w:r>
    </w:p>
    <w:p w14:paraId="338AA9A5" w14:textId="1189FC84" w:rsidR="000941C4" w:rsidRDefault="000941C4" w:rsidP="001411FD">
      <w:pPr>
        <w:spacing w:line="240" w:lineRule="auto"/>
        <w:rPr>
          <w:bCs/>
          <w:sz w:val="28"/>
          <w:szCs w:val="28"/>
        </w:rPr>
      </w:pPr>
      <w:r w:rsidRPr="000941C4">
        <w:rPr>
          <w:bCs/>
          <w:sz w:val="28"/>
          <w:szCs w:val="28"/>
        </w:rPr>
        <w:t>Een half jaar na starten van dit protocol wordt het geëvalueerd en bekeken of de zo</w:t>
      </w:r>
      <w:r w:rsidR="00395B11">
        <w:rPr>
          <w:bCs/>
          <w:sz w:val="28"/>
          <w:szCs w:val="28"/>
        </w:rPr>
        <w:t xml:space="preserve">rg zo verder doorgezet zal </w:t>
      </w:r>
      <w:r w:rsidRPr="000941C4">
        <w:rPr>
          <w:bCs/>
          <w:sz w:val="28"/>
          <w:szCs w:val="28"/>
        </w:rPr>
        <w:t>worden.</w:t>
      </w:r>
      <w:r>
        <w:rPr>
          <w:bCs/>
          <w:sz w:val="28"/>
          <w:szCs w:val="28"/>
        </w:rPr>
        <w:t xml:space="preserve"> Dit zal </w:t>
      </w:r>
      <w:r w:rsidR="00685B54">
        <w:rPr>
          <w:bCs/>
          <w:sz w:val="28"/>
          <w:szCs w:val="28"/>
        </w:rPr>
        <w:t>mei 2026</w:t>
      </w:r>
      <w:r>
        <w:rPr>
          <w:bCs/>
          <w:sz w:val="28"/>
          <w:szCs w:val="28"/>
        </w:rPr>
        <w:t xml:space="preserve"> betreffen. </w:t>
      </w:r>
    </w:p>
    <w:p w14:paraId="26893514" w14:textId="67560CFD" w:rsidR="00904F2F" w:rsidRDefault="000941C4" w:rsidP="001411F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Er is een google </w:t>
      </w:r>
      <w:proofErr w:type="spellStart"/>
      <w:r>
        <w:rPr>
          <w:bCs/>
          <w:sz w:val="28"/>
          <w:szCs w:val="28"/>
        </w:rPr>
        <w:t>docs</w:t>
      </w:r>
      <w:proofErr w:type="spellEnd"/>
      <w:r>
        <w:rPr>
          <w:bCs/>
          <w:sz w:val="28"/>
          <w:szCs w:val="28"/>
        </w:rPr>
        <w:t xml:space="preserve"> document waarin de </w:t>
      </w:r>
      <w:proofErr w:type="spellStart"/>
      <w:r>
        <w:rPr>
          <w:bCs/>
          <w:sz w:val="28"/>
          <w:szCs w:val="28"/>
        </w:rPr>
        <w:t>eerstelijn</w:t>
      </w:r>
      <w:proofErr w:type="spellEnd"/>
      <w:r>
        <w:rPr>
          <w:bCs/>
          <w:sz w:val="28"/>
          <w:szCs w:val="28"/>
        </w:rPr>
        <w:t xml:space="preserve"> deze cliënten registreert. Hierdoor is er bij de evaluatie data bekend. </w:t>
      </w:r>
    </w:p>
    <w:p w14:paraId="5FD95287" w14:textId="14757C32" w:rsidR="00904F2F" w:rsidRPr="000941C4" w:rsidRDefault="00685B54" w:rsidP="001411FD">
      <w:pPr>
        <w:spacing w:line="240" w:lineRule="auto"/>
        <w:rPr>
          <w:bCs/>
          <w:i/>
        </w:rPr>
      </w:pPr>
      <w:hyperlink r:id="rId8" w:tgtFrame="_blank" w:tooltip="https://docs.google.com/spreadsheets/d/1mYXNo8jFzthIbpRb8jp1WUa4vm3xHzm6tTZmO7cTcUs/edit?usp=sharing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https://docs.google.com/spreadsheets/d/1mYXNo8jFzthIbpRb8jp1WUa4vm3xHzm6tTZmO7cTcUs/edit?usp=sharing</w:t>
        </w:r>
      </w:hyperlink>
    </w:p>
    <w:sectPr w:rsidR="00904F2F" w:rsidRPr="000941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8772" w14:textId="77777777" w:rsidR="004F3E90" w:rsidRDefault="004F3E90" w:rsidP="004F1CB6">
      <w:pPr>
        <w:spacing w:after="0" w:line="240" w:lineRule="auto"/>
      </w:pPr>
      <w:r>
        <w:separator/>
      </w:r>
    </w:p>
  </w:endnote>
  <w:endnote w:type="continuationSeparator" w:id="0">
    <w:p w14:paraId="1A6ABA44" w14:textId="77777777" w:rsidR="004F3E90" w:rsidRDefault="004F3E90" w:rsidP="004F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7D64" w14:textId="77777777" w:rsidR="00D018A2" w:rsidRDefault="00D018A2" w:rsidP="00D018A2">
    <w:pPr>
      <w:pStyle w:val="Footer"/>
    </w:pPr>
  </w:p>
  <w:p w14:paraId="610A4F34" w14:textId="54B83E80" w:rsidR="00D018A2" w:rsidRPr="00D018A2" w:rsidRDefault="00D018A2" w:rsidP="00D018A2">
    <w:pPr>
      <w:pStyle w:val="Footer"/>
      <w:rPr>
        <w:sz w:val="21"/>
        <w:szCs w:val="21"/>
      </w:rPr>
    </w:pPr>
    <w:r w:rsidRPr="00D018A2">
      <w:rPr>
        <w:sz w:val="21"/>
        <w:szCs w:val="21"/>
      </w:rPr>
      <w:t>Protocol gemaakt door:</w:t>
    </w:r>
    <w:r w:rsidR="00C07BDE">
      <w:rPr>
        <w:sz w:val="21"/>
        <w:szCs w:val="21"/>
      </w:rPr>
      <w:t xml:space="preserve"> Lizanne Vianen</w:t>
    </w:r>
    <w:r w:rsidRPr="00D018A2">
      <w:rPr>
        <w:sz w:val="21"/>
        <w:szCs w:val="21"/>
      </w:rPr>
      <w:t xml:space="preserve"> </w:t>
    </w:r>
    <w:r w:rsidRPr="00D018A2">
      <w:rPr>
        <w:sz w:val="21"/>
        <w:szCs w:val="21"/>
      </w:rPr>
      <w:tab/>
    </w:r>
    <w:r w:rsidR="000941C4">
      <w:rPr>
        <w:sz w:val="21"/>
        <w:szCs w:val="21"/>
      </w:rPr>
      <w:tab/>
      <w:t>Maart 2025</w:t>
    </w:r>
  </w:p>
  <w:p w14:paraId="0BD062A4" w14:textId="61A70F7E" w:rsidR="00D018A2" w:rsidRDefault="00D018A2">
    <w:pPr>
      <w:pStyle w:val="Footer"/>
    </w:pPr>
  </w:p>
  <w:p w14:paraId="6131BAC6" w14:textId="77777777" w:rsidR="00D018A2" w:rsidRDefault="00D0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894B" w14:textId="77777777" w:rsidR="004F3E90" w:rsidRDefault="004F3E90" w:rsidP="004F1CB6">
      <w:pPr>
        <w:spacing w:after="0" w:line="240" w:lineRule="auto"/>
      </w:pPr>
      <w:r>
        <w:separator/>
      </w:r>
    </w:p>
  </w:footnote>
  <w:footnote w:type="continuationSeparator" w:id="0">
    <w:p w14:paraId="4EC57FD6" w14:textId="77777777" w:rsidR="004F3E90" w:rsidRDefault="004F3E90" w:rsidP="004F1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776"/>
    <w:multiLevelType w:val="multilevel"/>
    <w:tmpl w:val="BA00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55AC"/>
    <w:multiLevelType w:val="multilevel"/>
    <w:tmpl w:val="EC3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32591"/>
    <w:multiLevelType w:val="multilevel"/>
    <w:tmpl w:val="AD6A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57EC3"/>
    <w:multiLevelType w:val="multilevel"/>
    <w:tmpl w:val="B71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72D44"/>
    <w:multiLevelType w:val="hybridMultilevel"/>
    <w:tmpl w:val="A0A465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A30A8"/>
    <w:multiLevelType w:val="hybridMultilevel"/>
    <w:tmpl w:val="9B48C7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261AF"/>
    <w:multiLevelType w:val="hybridMultilevel"/>
    <w:tmpl w:val="437A0CF4"/>
    <w:lvl w:ilvl="0" w:tplc="52200DE4">
      <w:start w:val="28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22B33"/>
    <w:multiLevelType w:val="multilevel"/>
    <w:tmpl w:val="D7B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67E14"/>
    <w:multiLevelType w:val="hybridMultilevel"/>
    <w:tmpl w:val="4C385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4887"/>
    <w:multiLevelType w:val="hybridMultilevel"/>
    <w:tmpl w:val="6C1871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759A"/>
    <w:multiLevelType w:val="multilevel"/>
    <w:tmpl w:val="ECB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F436B"/>
    <w:multiLevelType w:val="hybridMultilevel"/>
    <w:tmpl w:val="DAD012FC"/>
    <w:lvl w:ilvl="0" w:tplc="52DE704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768C3"/>
    <w:multiLevelType w:val="hybridMultilevel"/>
    <w:tmpl w:val="64AA3DEA"/>
    <w:lvl w:ilvl="0" w:tplc="25C07E94">
      <w:start w:val="28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17C96"/>
    <w:multiLevelType w:val="multilevel"/>
    <w:tmpl w:val="9CE0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61BD0"/>
    <w:multiLevelType w:val="hybridMultilevel"/>
    <w:tmpl w:val="7C4C140A"/>
    <w:lvl w:ilvl="0" w:tplc="2A30F13E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6782D"/>
    <w:multiLevelType w:val="hybridMultilevel"/>
    <w:tmpl w:val="69F8D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D0803"/>
    <w:multiLevelType w:val="multilevel"/>
    <w:tmpl w:val="29528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C0D9B"/>
    <w:multiLevelType w:val="hybridMultilevel"/>
    <w:tmpl w:val="70028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33604"/>
    <w:multiLevelType w:val="multilevel"/>
    <w:tmpl w:val="D252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252507">
    <w:abstractNumId w:val="8"/>
  </w:num>
  <w:num w:numId="2" w16cid:durableId="1700621632">
    <w:abstractNumId w:val="17"/>
  </w:num>
  <w:num w:numId="3" w16cid:durableId="1479153875">
    <w:abstractNumId w:val="15"/>
  </w:num>
  <w:num w:numId="4" w16cid:durableId="166140390">
    <w:abstractNumId w:val="9"/>
  </w:num>
  <w:num w:numId="5" w16cid:durableId="428045724">
    <w:abstractNumId w:val="5"/>
  </w:num>
  <w:num w:numId="6" w16cid:durableId="18165891">
    <w:abstractNumId w:val="4"/>
  </w:num>
  <w:num w:numId="7" w16cid:durableId="696345555">
    <w:abstractNumId w:val="13"/>
  </w:num>
  <w:num w:numId="8" w16cid:durableId="2066709588">
    <w:abstractNumId w:val="7"/>
  </w:num>
  <w:num w:numId="9" w16cid:durableId="2088964102">
    <w:abstractNumId w:val="11"/>
  </w:num>
  <w:num w:numId="10" w16cid:durableId="1356079791">
    <w:abstractNumId w:val="0"/>
  </w:num>
  <w:num w:numId="11" w16cid:durableId="1439182415">
    <w:abstractNumId w:val="14"/>
  </w:num>
  <w:num w:numId="12" w16cid:durableId="1556358854">
    <w:abstractNumId w:val="2"/>
  </w:num>
  <w:num w:numId="13" w16cid:durableId="1735202879">
    <w:abstractNumId w:val="1"/>
  </w:num>
  <w:num w:numId="14" w16cid:durableId="1923710059">
    <w:abstractNumId w:val="16"/>
  </w:num>
  <w:num w:numId="15" w16cid:durableId="1223981930">
    <w:abstractNumId w:val="18"/>
  </w:num>
  <w:num w:numId="16" w16cid:durableId="1179202276">
    <w:abstractNumId w:val="3"/>
  </w:num>
  <w:num w:numId="17" w16cid:durableId="973366586">
    <w:abstractNumId w:val="10"/>
  </w:num>
  <w:num w:numId="18" w16cid:durableId="1910842829">
    <w:abstractNumId w:val="6"/>
  </w:num>
  <w:num w:numId="19" w16cid:durableId="16005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69"/>
    <w:rsid w:val="00030ECC"/>
    <w:rsid w:val="00036409"/>
    <w:rsid w:val="00036CF7"/>
    <w:rsid w:val="000445AE"/>
    <w:rsid w:val="0004499F"/>
    <w:rsid w:val="00090364"/>
    <w:rsid w:val="000941C4"/>
    <w:rsid w:val="00102D08"/>
    <w:rsid w:val="001068A1"/>
    <w:rsid w:val="00132545"/>
    <w:rsid w:val="001411FD"/>
    <w:rsid w:val="00180081"/>
    <w:rsid w:val="00225AF8"/>
    <w:rsid w:val="00266290"/>
    <w:rsid w:val="002A32CB"/>
    <w:rsid w:val="003431BE"/>
    <w:rsid w:val="00395B11"/>
    <w:rsid w:val="003D7352"/>
    <w:rsid w:val="00481F41"/>
    <w:rsid w:val="004F1CB6"/>
    <w:rsid w:val="004F3E90"/>
    <w:rsid w:val="00685B54"/>
    <w:rsid w:val="006B62AD"/>
    <w:rsid w:val="0078055C"/>
    <w:rsid w:val="007A2DD0"/>
    <w:rsid w:val="007B2C52"/>
    <w:rsid w:val="00821B28"/>
    <w:rsid w:val="008621B9"/>
    <w:rsid w:val="008B17F2"/>
    <w:rsid w:val="00904F2F"/>
    <w:rsid w:val="0098782E"/>
    <w:rsid w:val="00AD543F"/>
    <w:rsid w:val="00AE3032"/>
    <w:rsid w:val="00B679E8"/>
    <w:rsid w:val="00C07BDE"/>
    <w:rsid w:val="00CB5CA9"/>
    <w:rsid w:val="00D018A2"/>
    <w:rsid w:val="00D354F3"/>
    <w:rsid w:val="00D43070"/>
    <w:rsid w:val="00E72371"/>
    <w:rsid w:val="00E93E69"/>
    <w:rsid w:val="00E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8ADC0"/>
  <w15:chartTrackingRefBased/>
  <w15:docId w15:val="{8E70BDE8-FA7C-4D2E-BD4C-EB513AB8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8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CB6"/>
  </w:style>
  <w:style w:type="paragraph" w:styleId="Footer">
    <w:name w:val="footer"/>
    <w:basedOn w:val="Normal"/>
    <w:link w:val="FooterChar"/>
    <w:uiPriority w:val="99"/>
    <w:unhideWhenUsed/>
    <w:rsid w:val="004F1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CB6"/>
  </w:style>
  <w:style w:type="paragraph" w:styleId="NormalWeb">
    <w:name w:val="Normal (Web)"/>
    <w:basedOn w:val="Normal"/>
    <w:uiPriority w:val="99"/>
    <w:semiHidden/>
    <w:unhideWhenUsed/>
    <w:rsid w:val="008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pizds1lbe">
    <w:name w:val="markpizds1lbe"/>
    <w:basedOn w:val="DefaultParagraphFont"/>
    <w:rsid w:val="00904F2F"/>
  </w:style>
  <w:style w:type="character" w:customStyle="1" w:styleId="markx3phht8v9">
    <w:name w:val="markx3phht8v9"/>
    <w:basedOn w:val="DefaultParagraphFont"/>
    <w:rsid w:val="00904F2F"/>
  </w:style>
  <w:style w:type="character" w:customStyle="1" w:styleId="markx6ezby4xq">
    <w:name w:val="markx6ezby4xq"/>
    <w:basedOn w:val="DefaultParagraphFont"/>
    <w:rsid w:val="00904F2F"/>
  </w:style>
  <w:style w:type="character" w:styleId="Hyperlink">
    <w:name w:val="Hyperlink"/>
    <w:basedOn w:val="DefaultParagraphFont"/>
    <w:uiPriority w:val="99"/>
    <w:semiHidden/>
    <w:unhideWhenUsed/>
    <w:rsid w:val="00685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mYXNo8jFzthIbpRb8jp1WUa4vm3xHzm6tTZmO7cTcUs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Droogendijk-Grootendorst, Marije</dc:creator>
  <cp:keywords/>
  <dc:description/>
  <cp:lastModifiedBy>Dennis van Duin</cp:lastModifiedBy>
  <cp:revision>2</cp:revision>
  <dcterms:created xsi:type="dcterms:W3CDTF">2025-11-07T13:25:00Z</dcterms:created>
  <dcterms:modified xsi:type="dcterms:W3CDTF">2025-11-07T13:25:00Z</dcterms:modified>
</cp:coreProperties>
</file>